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34" w:rsidRPr="00DC0734" w:rsidRDefault="00DC0734" w:rsidP="00DC0734">
      <w:pPr>
        <w:jc w:val="center"/>
      </w:pPr>
      <w:r w:rsidRPr="00DC0734">
        <w:t>Research suggestions for Animal-assisted and Nature-assisted therapy and Individual Psychology</w:t>
      </w:r>
    </w:p>
    <w:p w:rsidR="00DC0734" w:rsidRPr="00DC0734" w:rsidRDefault="00DC0734" w:rsidP="00DC0734">
      <w:pPr>
        <w:ind w:left="720" w:hanging="720"/>
        <w:jc w:val="center"/>
      </w:pPr>
      <w:r w:rsidRPr="00DC0734">
        <w:rPr>
          <w:bCs/>
        </w:rPr>
        <w:t>Joseph Breshears</w:t>
      </w:r>
    </w:p>
    <w:p w:rsidR="00DC0734" w:rsidRDefault="00DC0734" w:rsidP="00DC0734">
      <w:pPr>
        <w:ind w:left="720" w:hanging="720"/>
        <w:jc w:val="center"/>
      </w:pPr>
      <w:r w:rsidRPr="00DC0734">
        <w:rPr>
          <w:bCs/>
        </w:rPr>
        <w:t>Drake University, Des Moines, Iowa</w:t>
      </w:r>
    </w:p>
    <w:p w:rsidR="00A847A3" w:rsidRDefault="00A847A3" w:rsidP="00A847A3">
      <w:pPr>
        <w:ind w:firstLine="720"/>
      </w:pPr>
      <w:r w:rsidRPr="00A847A3">
        <w:t>The use of Animal-assisted therapy (AAT) and nature-assisted therapy (NAT) is growing in counseling, psychotherapy, medicine, and many others areas.  A review of the research literature shows a wide range of applications for AAT and NAT.</w:t>
      </w:r>
    </w:p>
    <w:p w:rsidR="00895CF1" w:rsidRDefault="00895CF1" w:rsidP="00895CF1">
      <w:pPr>
        <w:ind w:left="720"/>
      </w:pPr>
    </w:p>
    <w:p w:rsidR="00000000" w:rsidRPr="00895CF1" w:rsidRDefault="00895CF1" w:rsidP="00895CF1">
      <w:pPr>
        <w:numPr>
          <w:ilvl w:val="0"/>
          <w:numId w:val="3"/>
        </w:numPr>
      </w:pPr>
      <w:r w:rsidRPr="00895CF1">
        <w:t xml:space="preserve">Children with language impairment benefited from the utilization of </w:t>
      </w:r>
      <w:proofErr w:type="gramStart"/>
      <w:r w:rsidRPr="00895CF1">
        <w:t>a</w:t>
      </w:r>
      <w:proofErr w:type="gramEnd"/>
      <w:r w:rsidRPr="00895CF1">
        <w:t xml:space="preserve"> AAT cat in the therapy process. </w:t>
      </w:r>
    </w:p>
    <w:p w:rsidR="00000000" w:rsidRPr="00895CF1" w:rsidRDefault="00895CF1" w:rsidP="00895CF1">
      <w:pPr>
        <w:numPr>
          <w:ilvl w:val="0"/>
          <w:numId w:val="3"/>
        </w:numPr>
      </w:pPr>
      <w:r w:rsidRPr="00895CF1">
        <w:t>An AAT dog was seen to have a positive effect on reality orientation in Alzheimer’s patients.</w:t>
      </w:r>
    </w:p>
    <w:p w:rsidR="00000000" w:rsidRPr="00895CF1" w:rsidRDefault="00895CF1" w:rsidP="00895CF1">
      <w:pPr>
        <w:numPr>
          <w:ilvl w:val="0"/>
          <w:numId w:val="3"/>
        </w:numPr>
      </w:pPr>
      <w:r w:rsidRPr="00895CF1">
        <w:t>Animal-assisted mindfulness i</w:t>
      </w:r>
      <w:r w:rsidRPr="00895CF1">
        <w:t xml:space="preserve">ntervention increased mindfulness as well as decreased depressive symptoms in patients. There was also a reduction in typical dropout rates for MBCT.  </w:t>
      </w:r>
    </w:p>
    <w:p w:rsidR="00000000" w:rsidRPr="00895CF1" w:rsidRDefault="00895CF1" w:rsidP="00895CF1">
      <w:pPr>
        <w:numPr>
          <w:ilvl w:val="0"/>
          <w:numId w:val="3"/>
        </w:numPr>
      </w:pPr>
      <w:r w:rsidRPr="00895CF1">
        <w:t>AAT dogs perceived by middle school st</w:t>
      </w:r>
      <w:r w:rsidRPr="00895CF1">
        <w:t>udents receiving counseling services as expressing Rodger’s core component.</w:t>
      </w:r>
    </w:p>
    <w:p w:rsidR="00000000" w:rsidRPr="00895CF1" w:rsidRDefault="00895CF1" w:rsidP="00895CF1">
      <w:pPr>
        <w:numPr>
          <w:ilvl w:val="0"/>
          <w:numId w:val="3"/>
        </w:numPr>
      </w:pPr>
      <w:r w:rsidRPr="00895CF1">
        <w:t>Equine-assisted psychotherapy more effective than canine-assisted psychotherapy in treating psychiatric patients a</w:t>
      </w:r>
      <w:r w:rsidRPr="00895CF1">
        <w:t>t risk of violent behavior.</w:t>
      </w:r>
    </w:p>
    <w:p w:rsidR="00000000" w:rsidRPr="00895CF1" w:rsidRDefault="00895CF1" w:rsidP="00895CF1">
      <w:pPr>
        <w:numPr>
          <w:ilvl w:val="0"/>
          <w:numId w:val="3"/>
        </w:numPr>
      </w:pPr>
      <w:r w:rsidRPr="00895CF1">
        <w:t>AAT was an effective inclusion in treatment for of Autism-spectrum disorder, schizophrenia, depression, psychiatric disorders, behavior problems, medical difficul</w:t>
      </w:r>
      <w:r w:rsidRPr="00895CF1">
        <w:t>ties, and emotional well-being.</w:t>
      </w:r>
    </w:p>
    <w:p w:rsidR="00000000" w:rsidRPr="00895CF1" w:rsidRDefault="00895CF1" w:rsidP="00895CF1">
      <w:pPr>
        <w:numPr>
          <w:ilvl w:val="0"/>
          <w:numId w:val="3"/>
        </w:numPr>
      </w:pPr>
      <w:r w:rsidRPr="00895CF1">
        <w:t xml:space="preserve">NAT can have a significant effect on psychological, social, physical, and intellectual therapeutic goals </w:t>
      </w:r>
    </w:p>
    <w:p w:rsidR="00000000" w:rsidRPr="00895CF1" w:rsidRDefault="00895CF1" w:rsidP="00895CF1">
      <w:pPr>
        <w:numPr>
          <w:ilvl w:val="0"/>
          <w:numId w:val="3"/>
        </w:numPr>
      </w:pPr>
      <w:r w:rsidRPr="00895CF1">
        <w:t>Reconnection to the natural world can decrease a variety of psychological symptoms.</w:t>
      </w:r>
    </w:p>
    <w:p w:rsidR="00895CF1" w:rsidRDefault="00895CF1" w:rsidP="00A847A3">
      <w:pPr>
        <w:ind w:firstLine="360"/>
      </w:pPr>
    </w:p>
    <w:p w:rsidR="00A847A3" w:rsidRPr="00A847A3" w:rsidRDefault="00A847A3" w:rsidP="00A847A3">
      <w:pPr>
        <w:ind w:firstLine="360"/>
      </w:pPr>
      <w:r w:rsidRPr="00A847A3">
        <w:t>While there are many areas of good and needed research, there are none with pointedly Adlerian intentions and outcomes.  Future research in AAT and NAT could include their impact on individual psychology constructs such as social interest, community feeling and life tasks, etc</w:t>
      </w:r>
      <w:proofErr w:type="gramStart"/>
      <w:r w:rsidRPr="00A847A3">
        <w:t>..</w:t>
      </w:r>
      <w:proofErr w:type="gramEnd"/>
      <w:r w:rsidRPr="00A847A3">
        <w:t xml:space="preserve">  </w:t>
      </w:r>
    </w:p>
    <w:p w:rsidR="00895CF1" w:rsidRPr="00895CF1" w:rsidRDefault="00895CF1" w:rsidP="00895CF1"/>
    <w:p w:rsidR="00000000" w:rsidRPr="00895CF1" w:rsidRDefault="00895CF1" w:rsidP="00895CF1">
      <w:pPr>
        <w:numPr>
          <w:ilvl w:val="0"/>
          <w:numId w:val="4"/>
        </w:numPr>
      </w:pPr>
      <w:r w:rsidRPr="00895CF1">
        <w:rPr>
          <w:b/>
          <w:bCs/>
        </w:rPr>
        <w:t>Does AAT and NAT increase a person’s tendency toward social interest?</w:t>
      </w:r>
    </w:p>
    <w:p w:rsidR="00000000" w:rsidRPr="00895CF1" w:rsidRDefault="00895CF1" w:rsidP="00895CF1">
      <w:pPr>
        <w:numPr>
          <w:ilvl w:val="0"/>
          <w:numId w:val="4"/>
        </w:numPr>
      </w:pPr>
      <w:r w:rsidRPr="00895CF1">
        <w:rPr>
          <w:b/>
          <w:bCs/>
        </w:rPr>
        <w:t>Can a person broaden their humanity and deepen their connection with the cosmos (5</w:t>
      </w:r>
      <w:r w:rsidRPr="00895CF1">
        <w:rPr>
          <w:b/>
          <w:bCs/>
          <w:vertAlign w:val="superscript"/>
        </w:rPr>
        <w:t>th</w:t>
      </w:r>
      <w:r w:rsidRPr="00895CF1">
        <w:rPr>
          <w:b/>
          <w:bCs/>
        </w:rPr>
        <w:t xml:space="preserve"> life task) by utilizing AAT and NAT? </w:t>
      </w:r>
    </w:p>
    <w:p w:rsidR="00000000" w:rsidRPr="00895CF1" w:rsidRDefault="00895CF1" w:rsidP="00895CF1">
      <w:pPr>
        <w:numPr>
          <w:ilvl w:val="0"/>
          <w:numId w:val="4"/>
        </w:numPr>
      </w:pPr>
      <w:r w:rsidRPr="00895CF1">
        <w:rPr>
          <w:b/>
          <w:bCs/>
        </w:rPr>
        <w:t xml:space="preserve">Do AAT and NAT contribute to helping a person master the life tasks of friendship, </w:t>
      </w:r>
      <w:r w:rsidRPr="00895CF1">
        <w:rPr>
          <w:b/>
          <w:bCs/>
        </w:rPr>
        <w:t xml:space="preserve">love and intimacy, and community building by vocation?  </w:t>
      </w:r>
    </w:p>
    <w:p w:rsidR="00000000" w:rsidRPr="00895CF1" w:rsidRDefault="00895CF1" w:rsidP="00895CF1">
      <w:pPr>
        <w:numPr>
          <w:ilvl w:val="0"/>
          <w:numId w:val="4"/>
        </w:numPr>
      </w:pPr>
      <w:r w:rsidRPr="00895CF1">
        <w:rPr>
          <w:b/>
          <w:bCs/>
        </w:rPr>
        <w:t xml:space="preserve">Can the life tasks of self-knowledge and meaning in life, added by </w:t>
      </w:r>
      <w:proofErr w:type="spellStart"/>
      <w:r w:rsidRPr="00895CF1">
        <w:rPr>
          <w:b/>
          <w:bCs/>
        </w:rPr>
        <w:t>Dreikurs</w:t>
      </w:r>
      <w:proofErr w:type="spellEnd"/>
      <w:r w:rsidRPr="00895CF1">
        <w:rPr>
          <w:b/>
          <w:bCs/>
        </w:rPr>
        <w:t xml:space="preserve"> and </w:t>
      </w:r>
      <w:proofErr w:type="spellStart"/>
      <w:r w:rsidRPr="00895CF1">
        <w:rPr>
          <w:b/>
          <w:bCs/>
        </w:rPr>
        <w:t>Mosak</w:t>
      </w:r>
      <w:proofErr w:type="spellEnd"/>
      <w:r w:rsidRPr="00895CF1">
        <w:rPr>
          <w:b/>
          <w:bCs/>
        </w:rPr>
        <w:t xml:space="preserve"> (1967, 2000), be enhanced by AAT and NAT?</w:t>
      </w:r>
    </w:p>
    <w:p w:rsidR="00000000" w:rsidRPr="00895CF1" w:rsidRDefault="00895CF1" w:rsidP="00895CF1">
      <w:pPr>
        <w:numPr>
          <w:ilvl w:val="0"/>
          <w:numId w:val="4"/>
        </w:numPr>
      </w:pPr>
      <w:r w:rsidRPr="00895CF1">
        <w:rPr>
          <w:b/>
          <w:bCs/>
        </w:rPr>
        <w:t>Can AAT and NAT help move a person form a felt minus to a felt plus?</w:t>
      </w:r>
    </w:p>
    <w:p w:rsidR="00000000" w:rsidRPr="00895CF1" w:rsidRDefault="00895CF1" w:rsidP="00895CF1">
      <w:pPr>
        <w:numPr>
          <w:ilvl w:val="0"/>
          <w:numId w:val="4"/>
        </w:numPr>
      </w:pPr>
      <w:r w:rsidRPr="00895CF1">
        <w:rPr>
          <w:b/>
          <w:bCs/>
        </w:rPr>
        <w:t xml:space="preserve">Can ATT and NAT boost a </w:t>
      </w:r>
      <w:proofErr w:type="gramStart"/>
      <w:r w:rsidRPr="00895CF1">
        <w:rPr>
          <w:b/>
          <w:bCs/>
        </w:rPr>
        <w:t>person’ s</w:t>
      </w:r>
      <w:proofErr w:type="gramEnd"/>
      <w:r w:rsidRPr="00895CF1">
        <w:rPr>
          <w:b/>
          <w:bCs/>
        </w:rPr>
        <w:t xml:space="preserve"> confidence as the</w:t>
      </w:r>
      <w:r w:rsidRPr="00895CF1">
        <w:rPr>
          <w:b/>
          <w:bCs/>
        </w:rPr>
        <w:t>y strive for superiority?</w:t>
      </w:r>
    </w:p>
    <w:p w:rsidR="00A847A3" w:rsidRDefault="00895CF1" w:rsidP="00895CF1">
      <w:pPr>
        <w:numPr>
          <w:ilvl w:val="0"/>
          <w:numId w:val="4"/>
        </w:numPr>
      </w:pPr>
      <w:r w:rsidRPr="00895CF1">
        <w:rPr>
          <w:b/>
          <w:bCs/>
        </w:rPr>
        <w:t>Can clients find encouragement through ATT and NAT?</w:t>
      </w:r>
    </w:p>
    <w:p w:rsidR="00895CF1" w:rsidRDefault="00895CF1" w:rsidP="00895CF1">
      <w:pPr>
        <w:ind w:left="990"/>
      </w:pPr>
      <w:bookmarkStart w:id="0" w:name="_GoBack"/>
      <w:bookmarkEnd w:id="0"/>
    </w:p>
    <w:p w:rsidR="00A847A3" w:rsidRDefault="00A847A3" w:rsidP="00A847A3">
      <w:pPr>
        <w:ind w:left="720" w:hanging="720"/>
        <w:jc w:val="center"/>
      </w:pPr>
      <w:r>
        <w:lastRenderedPageBreak/>
        <w:t>References</w:t>
      </w:r>
    </w:p>
    <w:p w:rsidR="00A847A3" w:rsidRPr="00E979AA" w:rsidRDefault="00A847A3" w:rsidP="00A847A3">
      <w:pPr>
        <w:ind w:left="720" w:hanging="720"/>
      </w:pPr>
      <w:proofErr w:type="spellStart"/>
      <w:r w:rsidRPr="00E979AA">
        <w:t>Annerstedt</w:t>
      </w:r>
      <w:proofErr w:type="spellEnd"/>
      <w:r w:rsidRPr="00E979AA">
        <w:t>, M. &amp;. (2011). Natur</w:t>
      </w:r>
      <w:r>
        <w:t xml:space="preserve">e-assisted therapy: Systematic </w:t>
      </w:r>
      <w:r w:rsidRPr="00E979AA">
        <w:t xml:space="preserve">review of controlled and observational studies. </w:t>
      </w:r>
      <w:r w:rsidRPr="00E979AA">
        <w:rPr>
          <w:i/>
          <w:iCs/>
        </w:rPr>
        <w:t xml:space="preserve">Scandinavian </w:t>
      </w:r>
      <w:r w:rsidRPr="00E979AA">
        <w:rPr>
          <w:i/>
          <w:iCs/>
        </w:rPr>
        <w:tab/>
        <w:t xml:space="preserve">Journal </w:t>
      </w:r>
      <w:proofErr w:type="gramStart"/>
      <w:r w:rsidRPr="00E979AA">
        <w:rPr>
          <w:i/>
          <w:iCs/>
        </w:rPr>
        <w:t>Of</w:t>
      </w:r>
      <w:proofErr w:type="gramEnd"/>
      <w:r w:rsidRPr="00E979AA">
        <w:rPr>
          <w:i/>
          <w:iCs/>
        </w:rPr>
        <w:t xml:space="preserve"> Public Health, 39(4)</w:t>
      </w:r>
      <w:r>
        <w:t xml:space="preserve">, 371-388. </w:t>
      </w:r>
      <w:proofErr w:type="gramStart"/>
      <w:r w:rsidRPr="00E979AA">
        <w:t>doi:</w:t>
      </w:r>
      <w:proofErr w:type="gramEnd"/>
      <w:r w:rsidRPr="00E979AA">
        <w:t>doi:10.1177/1403494810396400</w:t>
      </w:r>
    </w:p>
    <w:p w:rsidR="00A847A3" w:rsidRPr="00E979AA" w:rsidRDefault="00A847A3" w:rsidP="00A847A3">
      <w:pPr>
        <w:ind w:left="720" w:hanging="720"/>
      </w:pPr>
      <w:r w:rsidRPr="00E979AA">
        <w:t>Boyer, V. E. (2014). Using animal-a</w:t>
      </w:r>
      <w:r>
        <w:t>ssisted therapy to facilitate s</w:t>
      </w:r>
      <w:r w:rsidRPr="00E979AA">
        <w:t xml:space="preserve">ocial communication: A pilot study. </w:t>
      </w:r>
      <w:r>
        <w:rPr>
          <w:i/>
          <w:iCs/>
        </w:rPr>
        <w:t xml:space="preserve">Canadian Journal </w:t>
      </w:r>
      <w:proofErr w:type="gramStart"/>
      <w:r>
        <w:rPr>
          <w:i/>
          <w:iCs/>
        </w:rPr>
        <w:t>Of</w:t>
      </w:r>
      <w:proofErr w:type="gramEnd"/>
      <w:r>
        <w:rPr>
          <w:i/>
          <w:iCs/>
        </w:rPr>
        <w:t xml:space="preserve"> </w:t>
      </w:r>
      <w:r w:rsidRPr="00E979AA">
        <w:rPr>
          <w:i/>
          <w:iCs/>
        </w:rPr>
        <w:t>Speech-Language Pathology And Audiology, 38(1)</w:t>
      </w:r>
      <w:r w:rsidRPr="00E979AA">
        <w:t>, 26-38.</w:t>
      </w:r>
    </w:p>
    <w:p w:rsidR="00A847A3" w:rsidRPr="00E979AA" w:rsidRDefault="00A847A3" w:rsidP="00A847A3">
      <w:pPr>
        <w:ind w:left="720" w:hanging="720"/>
      </w:pPr>
      <w:proofErr w:type="spellStart"/>
      <w:r w:rsidRPr="00E979AA">
        <w:t>Chalquist</w:t>
      </w:r>
      <w:proofErr w:type="spellEnd"/>
      <w:r w:rsidRPr="00E979AA">
        <w:t>, C. (2009). A look at the</w:t>
      </w:r>
      <w:r>
        <w:t xml:space="preserve"> </w:t>
      </w:r>
      <w:proofErr w:type="spellStart"/>
      <w:r>
        <w:t>ecotherapy</w:t>
      </w:r>
      <w:proofErr w:type="spellEnd"/>
      <w:r>
        <w:t xml:space="preserve"> research evidence. </w:t>
      </w:r>
      <w:proofErr w:type="spellStart"/>
      <w:r w:rsidRPr="00E979AA">
        <w:rPr>
          <w:i/>
          <w:iCs/>
        </w:rPr>
        <w:t>Ecopsychology</w:t>
      </w:r>
      <w:proofErr w:type="spellEnd"/>
      <w:r w:rsidRPr="00E979AA">
        <w:rPr>
          <w:i/>
          <w:iCs/>
        </w:rPr>
        <w:t>, 1(2)</w:t>
      </w:r>
      <w:r w:rsidRPr="00E979AA">
        <w:t>, 64-74. doi:doi:10.1089/eco.2009.0003</w:t>
      </w:r>
    </w:p>
    <w:p w:rsidR="00A847A3" w:rsidRPr="00E979AA" w:rsidRDefault="00A847A3" w:rsidP="00A847A3">
      <w:pPr>
        <w:ind w:left="720" w:hanging="720"/>
      </w:pPr>
      <w:r w:rsidRPr="00E979AA">
        <w:t>Jenkins, C. D.-G. (2014). Animal-ass</w:t>
      </w:r>
      <w:r>
        <w:t xml:space="preserve">isted therapy and Rogers’ core </w:t>
      </w:r>
      <w:r w:rsidRPr="00E979AA">
        <w:t xml:space="preserve">components among middle school students receiving </w:t>
      </w:r>
      <w:r w:rsidRPr="00E979AA">
        <w:tab/>
        <w:t xml:space="preserve">counseling services: A descriptive study. </w:t>
      </w:r>
      <w:r>
        <w:rPr>
          <w:i/>
          <w:iCs/>
        </w:rPr>
        <w:t xml:space="preserve">Journal </w:t>
      </w:r>
      <w:proofErr w:type="gramStart"/>
      <w:r>
        <w:rPr>
          <w:i/>
          <w:iCs/>
        </w:rPr>
        <w:t>Of</w:t>
      </w:r>
      <w:proofErr w:type="gramEnd"/>
      <w:r>
        <w:rPr>
          <w:i/>
          <w:iCs/>
        </w:rPr>
        <w:t xml:space="preserve"> </w:t>
      </w:r>
      <w:r w:rsidRPr="00E979AA">
        <w:rPr>
          <w:i/>
          <w:iCs/>
        </w:rPr>
        <w:t>Creativity In Mental Health, 9(2)</w:t>
      </w:r>
      <w:r w:rsidRPr="00E979AA">
        <w:t xml:space="preserve">, 174-187. </w:t>
      </w:r>
      <w:r w:rsidRPr="00E979AA">
        <w:tab/>
        <w:t>doi:doi:10.1080/15401383.2014.899939</w:t>
      </w:r>
    </w:p>
    <w:p w:rsidR="00A847A3" w:rsidRPr="00E979AA" w:rsidRDefault="00A847A3" w:rsidP="00A847A3">
      <w:r w:rsidRPr="00E979AA">
        <w:t>Leonard Snyder (2011, March 2) Adl</w:t>
      </w:r>
      <w:r>
        <w:t xml:space="preserve">er etc.: Individual psychology </w:t>
      </w:r>
      <w:r w:rsidRPr="00E979AA">
        <w:t>for an online world/life task</w:t>
      </w:r>
      <w:r>
        <w:t xml:space="preserve">s. [Web log </w:t>
      </w:r>
      <w:r>
        <w:tab/>
        <w:t xml:space="preserve">post] Retrieved </w:t>
      </w:r>
      <w:r w:rsidRPr="00E979AA">
        <w:t>from http://adleretc.blogspot.com/2011/03/life-tasks.html</w:t>
      </w:r>
    </w:p>
    <w:p w:rsidR="00A847A3" w:rsidRPr="00E979AA" w:rsidRDefault="00A847A3" w:rsidP="00A847A3">
      <w:pPr>
        <w:ind w:left="720" w:hanging="720"/>
      </w:pPr>
      <w:proofErr w:type="spellStart"/>
      <w:r w:rsidRPr="00E979AA">
        <w:t>Maujean</w:t>
      </w:r>
      <w:proofErr w:type="spellEnd"/>
      <w:r w:rsidRPr="00E979AA">
        <w:t xml:space="preserve">, A. P. (2015). A systematic review of randomized </w:t>
      </w:r>
      <w:r w:rsidRPr="00E979AA">
        <w:tab/>
        <w:t xml:space="preserve">controlled trials of animal-assisted therapy </w:t>
      </w:r>
      <w:r>
        <w:t xml:space="preserve">on psychosocial </w:t>
      </w:r>
      <w:r w:rsidRPr="00E979AA">
        <w:t xml:space="preserve">outcomes. </w:t>
      </w:r>
      <w:proofErr w:type="spellStart"/>
      <w:r w:rsidRPr="00E979AA">
        <w:rPr>
          <w:i/>
          <w:iCs/>
        </w:rPr>
        <w:t>Anthrozoös</w:t>
      </w:r>
      <w:proofErr w:type="spellEnd"/>
      <w:r w:rsidRPr="00E979AA">
        <w:rPr>
          <w:i/>
          <w:iCs/>
        </w:rPr>
        <w:t>, 28(1)</w:t>
      </w:r>
      <w:r>
        <w:t xml:space="preserve">, 23-36. </w:t>
      </w:r>
      <w:proofErr w:type="gramStart"/>
      <w:r w:rsidRPr="00E979AA">
        <w:t>doi:</w:t>
      </w:r>
      <w:proofErr w:type="gramEnd"/>
      <w:r w:rsidRPr="00E979AA">
        <w:t>doi:10.2752/089279315X14129350721812</w:t>
      </w:r>
    </w:p>
    <w:p w:rsidR="00A847A3" w:rsidRPr="00E979AA" w:rsidRDefault="00A847A3" w:rsidP="00A847A3">
      <w:pPr>
        <w:ind w:left="720" w:hanging="720"/>
      </w:pPr>
      <w:proofErr w:type="spellStart"/>
      <w:r w:rsidRPr="00E979AA">
        <w:t>Menna</w:t>
      </w:r>
      <w:proofErr w:type="spellEnd"/>
      <w:r w:rsidRPr="00E979AA">
        <w:t>, L. F. (2015). Evaluation of the efficacy of animal</w:t>
      </w:r>
      <w:r w:rsidRPr="00E979AA">
        <w:rPr>
          <w:rFonts w:ascii="Cambria Math" w:hAnsi="Cambria Math" w:cs="Cambria Math"/>
        </w:rPr>
        <w:t>‐</w:t>
      </w:r>
      <w:r w:rsidRPr="00E979AA">
        <w:t xml:space="preserve">assisted </w:t>
      </w:r>
      <w:r w:rsidRPr="00E979AA">
        <w:tab/>
        <w:t>therapy based on the reality o</w:t>
      </w:r>
      <w:r>
        <w:t xml:space="preserve">rientation therapy protocol in </w:t>
      </w:r>
      <w:proofErr w:type="spellStart"/>
      <w:proofErr w:type="gramStart"/>
      <w:r w:rsidRPr="00E979AA">
        <w:t>alzheimer's</w:t>
      </w:r>
      <w:proofErr w:type="spellEnd"/>
      <w:proofErr w:type="gramEnd"/>
      <w:r w:rsidRPr="00E979AA">
        <w:t xml:space="preserve"> disease patients: A pilot study. </w:t>
      </w:r>
      <w:proofErr w:type="spellStart"/>
      <w:r w:rsidRPr="00E979AA">
        <w:rPr>
          <w:i/>
          <w:iCs/>
        </w:rPr>
        <w:t>Psychogeriatrics</w:t>
      </w:r>
      <w:proofErr w:type="spellEnd"/>
      <w:r w:rsidRPr="00E979AA">
        <w:t xml:space="preserve">. </w:t>
      </w:r>
      <w:r w:rsidRPr="00E979AA">
        <w:tab/>
        <w:t>doi:doi:10.1111/psyg.12145</w:t>
      </w:r>
    </w:p>
    <w:p w:rsidR="00A847A3" w:rsidRPr="00E979AA" w:rsidRDefault="00A847A3" w:rsidP="00A847A3">
      <w:pPr>
        <w:ind w:left="720" w:hanging="720"/>
      </w:pPr>
      <w:proofErr w:type="spellStart"/>
      <w:r w:rsidRPr="00E979AA">
        <w:t>Nimer</w:t>
      </w:r>
      <w:proofErr w:type="spellEnd"/>
      <w:r w:rsidRPr="00E979AA">
        <w:t>, J. &amp;. (2007). A</w:t>
      </w:r>
      <w:r>
        <w:t>nimal-assisted therapy: a meta-</w:t>
      </w:r>
      <w:r w:rsidRPr="00E979AA">
        <w:t>analysis</w:t>
      </w:r>
      <w:proofErr w:type="gramStart"/>
      <w:r w:rsidRPr="00E979AA">
        <w:t>.(</w:t>
      </w:r>
      <w:proofErr w:type="gramEnd"/>
      <w:r w:rsidRPr="00E979AA">
        <w:t xml:space="preserve">Report). </w:t>
      </w:r>
      <w:proofErr w:type="spellStart"/>
      <w:r w:rsidRPr="00E979AA">
        <w:rPr>
          <w:i/>
          <w:iCs/>
        </w:rPr>
        <w:t>Anthrozoos</w:t>
      </w:r>
      <w:proofErr w:type="spellEnd"/>
      <w:r w:rsidRPr="00E979AA">
        <w:rPr>
          <w:i/>
          <w:iCs/>
        </w:rPr>
        <w:t>, 20.3</w:t>
      </w:r>
      <w:r w:rsidRPr="00E979AA">
        <w:t xml:space="preserve">, </w:t>
      </w:r>
      <w:r>
        <w:t xml:space="preserve">225-239. Retrieved </w:t>
      </w:r>
      <w:r w:rsidRPr="00E979AA">
        <w:t xml:space="preserve">from </w:t>
      </w:r>
      <w:hyperlink r:id="rId5" w:history="1">
        <w:r w:rsidRPr="00E43438">
          <w:rPr>
            <w:rStyle w:val="Hyperlink"/>
          </w:rPr>
          <w:t>https://scholar.google.com/scholar?q=Animal-assisted+therapy:+a+meta</w:t>
        </w:r>
      </w:hyperlink>
      <w:r>
        <w:t xml:space="preserve"> </w:t>
      </w:r>
      <w:r w:rsidRPr="00E979AA">
        <w:t>analysis. (Report). &amp;hl=en</w:t>
      </w:r>
      <w:r>
        <w:t>&amp;as_sdt=0&amp;as_vis=1&amp;oi=scholart&amp;</w:t>
      </w:r>
      <w:proofErr w:type="gramStart"/>
      <w:r w:rsidRPr="00E979AA">
        <w:t>sa=</w:t>
      </w:r>
      <w:proofErr w:type="gramEnd"/>
      <w:r w:rsidRPr="00E979AA">
        <w:t>X&amp;ved=0ahUKEwj56OCahZ3LAhWEcT4KHTg_DtMQgQ</w:t>
      </w:r>
      <w:r w:rsidRPr="00E979AA">
        <w:tab/>
      </w:r>
      <w:proofErr w:type="spellStart"/>
      <w:r w:rsidRPr="00E979AA">
        <w:t>MIGjAA</w:t>
      </w:r>
      <w:proofErr w:type="spellEnd"/>
    </w:p>
    <w:p w:rsidR="00A847A3" w:rsidRPr="00E979AA" w:rsidRDefault="00A847A3" w:rsidP="00A847A3">
      <w:proofErr w:type="spellStart"/>
      <w:r w:rsidRPr="00E979AA">
        <w:t>Nurenberg</w:t>
      </w:r>
      <w:proofErr w:type="spellEnd"/>
      <w:r w:rsidRPr="00E979AA">
        <w:t>, J. R. (2015). Animal</w:t>
      </w:r>
      <w:r>
        <w:t xml:space="preserve">-assisted therapy with chronic </w:t>
      </w:r>
      <w:r w:rsidRPr="00E979AA">
        <w:t>psychiatric inpatients: Equine-</w:t>
      </w:r>
      <w:r>
        <w:t xml:space="preserve">assisted </w:t>
      </w:r>
      <w:r>
        <w:tab/>
        <w:t xml:space="preserve">psychotherapy and </w:t>
      </w:r>
      <w:r w:rsidRPr="00E979AA">
        <w:t xml:space="preserve">aggressive behavior. </w:t>
      </w:r>
      <w:r w:rsidRPr="00E979AA">
        <w:rPr>
          <w:i/>
          <w:iCs/>
        </w:rPr>
        <w:t>Psychiatric Services, 66(1)</w:t>
      </w:r>
      <w:r w:rsidRPr="00E979AA">
        <w:t xml:space="preserve">, 80-86. </w:t>
      </w:r>
      <w:r w:rsidRPr="00E979AA">
        <w:tab/>
        <w:t>doi:doi:10.1176/appi.ps.201300524</w:t>
      </w:r>
    </w:p>
    <w:p w:rsidR="00A847A3" w:rsidRPr="00E979AA" w:rsidRDefault="00A847A3" w:rsidP="00A847A3">
      <w:pPr>
        <w:ind w:left="720" w:hanging="720"/>
      </w:pPr>
      <w:r w:rsidRPr="00E979AA">
        <w:t>Schramm, E. H. (2015). From anima</w:t>
      </w:r>
      <w:r>
        <w:t xml:space="preserve">l behavior to human health: An </w:t>
      </w:r>
      <w:r w:rsidRPr="00E979AA">
        <w:t xml:space="preserve">animal-assisted mindfulness </w:t>
      </w:r>
      <w:r>
        <w:tab/>
      </w:r>
      <w:r w:rsidRPr="00E979AA">
        <w:t xml:space="preserve">intervention for recurrent </w:t>
      </w:r>
      <w:r w:rsidRPr="00E979AA">
        <w:tab/>
        <w:t xml:space="preserve">depression. </w:t>
      </w:r>
      <w:proofErr w:type="spellStart"/>
      <w:r w:rsidRPr="00E979AA">
        <w:rPr>
          <w:i/>
          <w:iCs/>
        </w:rPr>
        <w:t>Zeitschrift</w:t>
      </w:r>
      <w:proofErr w:type="spellEnd"/>
      <w:r w:rsidRPr="00E979AA">
        <w:rPr>
          <w:i/>
          <w:iCs/>
        </w:rPr>
        <w:t xml:space="preserve"> </w:t>
      </w:r>
      <w:proofErr w:type="spellStart"/>
      <w:r w:rsidRPr="00E979AA">
        <w:rPr>
          <w:i/>
          <w:iCs/>
        </w:rPr>
        <w:t>Für</w:t>
      </w:r>
      <w:proofErr w:type="spellEnd"/>
      <w:r w:rsidRPr="00E979AA">
        <w:rPr>
          <w:i/>
          <w:iCs/>
        </w:rPr>
        <w:t xml:space="preserve"> </w:t>
      </w:r>
      <w:proofErr w:type="spellStart"/>
      <w:r w:rsidRPr="00E979AA">
        <w:rPr>
          <w:i/>
          <w:iCs/>
        </w:rPr>
        <w:t>Psychologie</w:t>
      </w:r>
      <w:proofErr w:type="spellEnd"/>
      <w:proofErr w:type="gramStart"/>
      <w:r w:rsidRPr="00E979AA">
        <w:rPr>
          <w:i/>
          <w:iCs/>
        </w:rPr>
        <w:t>,,</w:t>
      </w:r>
      <w:proofErr w:type="gramEnd"/>
      <w:r w:rsidRPr="00E979AA">
        <w:rPr>
          <w:i/>
          <w:iCs/>
        </w:rPr>
        <w:t xml:space="preserve"> 223(3)</w:t>
      </w:r>
      <w:r w:rsidRPr="00E979AA">
        <w:t xml:space="preserve">, 192-200. </w:t>
      </w:r>
      <w:r w:rsidRPr="00E979AA">
        <w:tab/>
        <w:t>doi:doi:10.1027/2151-2604/a000220</w:t>
      </w:r>
    </w:p>
    <w:p w:rsidR="00A847A3" w:rsidRPr="00E979AA" w:rsidRDefault="00A847A3" w:rsidP="00A847A3">
      <w:pPr>
        <w:ind w:left="720" w:hanging="720"/>
      </w:pPr>
      <w:r w:rsidRPr="00E979AA">
        <w:t>Souter, M. A., &amp; Miller, M. D. (2007).</w:t>
      </w:r>
      <w:r>
        <w:t xml:space="preserve"> Do animal-assisted activities </w:t>
      </w:r>
      <w:r w:rsidRPr="00E979AA">
        <w:t xml:space="preserve">effectively treat depression? A meta-analysis. </w:t>
      </w:r>
      <w:proofErr w:type="spellStart"/>
      <w:r>
        <w:rPr>
          <w:i/>
          <w:iCs/>
        </w:rPr>
        <w:t>Anthrozoös</w:t>
      </w:r>
      <w:proofErr w:type="spellEnd"/>
      <w:r>
        <w:rPr>
          <w:i/>
          <w:iCs/>
        </w:rPr>
        <w:t xml:space="preserve">, </w:t>
      </w:r>
      <w:r w:rsidRPr="00E979AA">
        <w:rPr>
          <w:i/>
          <w:iCs/>
        </w:rPr>
        <w:t>20(2)</w:t>
      </w:r>
      <w:r w:rsidRPr="00E979AA">
        <w:t xml:space="preserve">, 167-180. </w:t>
      </w:r>
      <w:proofErr w:type="gramStart"/>
      <w:r w:rsidRPr="00E979AA">
        <w:t>doi:</w:t>
      </w:r>
      <w:proofErr w:type="gramEnd"/>
      <w:r w:rsidRPr="00E979AA">
        <w:t>doi:10.2752/175303707X207954</w:t>
      </w:r>
    </w:p>
    <w:p w:rsidR="00A847A3" w:rsidRPr="00A847A3" w:rsidRDefault="00A847A3" w:rsidP="00A847A3">
      <w:pPr>
        <w:ind w:left="720"/>
      </w:pPr>
    </w:p>
    <w:p w:rsidR="00CD5B44" w:rsidRDefault="00CD5B44"/>
    <w:sectPr w:rsidR="00CD5B44" w:rsidSect="00A84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CD8"/>
    <w:multiLevelType w:val="hybridMultilevel"/>
    <w:tmpl w:val="88A80D36"/>
    <w:lvl w:ilvl="0" w:tplc="461CFA34">
      <w:start w:val="1"/>
      <w:numFmt w:val="bullet"/>
      <w:lvlText w:val=""/>
      <w:lvlJc w:val="left"/>
      <w:pPr>
        <w:tabs>
          <w:tab w:val="num" w:pos="990"/>
        </w:tabs>
        <w:ind w:left="990" w:hanging="360"/>
      </w:pPr>
      <w:rPr>
        <w:rFonts w:ascii="Wingdings" w:hAnsi="Wingdings" w:hint="default"/>
      </w:rPr>
    </w:lvl>
    <w:lvl w:ilvl="1" w:tplc="42809848" w:tentative="1">
      <w:start w:val="1"/>
      <w:numFmt w:val="bullet"/>
      <w:lvlText w:val=""/>
      <w:lvlJc w:val="left"/>
      <w:pPr>
        <w:tabs>
          <w:tab w:val="num" w:pos="1710"/>
        </w:tabs>
        <w:ind w:left="1710" w:hanging="360"/>
      </w:pPr>
      <w:rPr>
        <w:rFonts w:ascii="Wingdings" w:hAnsi="Wingdings" w:hint="default"/>
      </w:rPr>
    </w:lvl>
    <w:lvl w:ilvl="2" w:tplc="9CBA27A6" w:tentative="1">
      <w:start w:val="1"/>
      <w:numFmt w:val="bullet"/>
      <w:lvlText w:val=""/>
      <w:lvlJc w:val="left"/>
      <w:pPr>
        <w:tabs>
          <w:tab w:val="num" w:pos="2430"/>
        </w:tabs>
        <w:ind w:left="2430" w:hanging="360"/>
      </w:pPr>
      <w:rPr>
        <w:rFonts w:ascii="Wingdings" w:hAnsi="Wingdings" w:hint="default"/>
      </w:rPr>
    </w:lvl>
    <w:lvl w:ilvl="3" w:tplc="72D00BB0" w:tentative="1">
      <w:start w:val="1"/>
      <w:numFmt w:val="bullet"/>
      <w:lvlText w:val=""/>
      <w:lvlJc w:val="left"/>
      <w:pPr>
        <w:tabs>
          <w:tab w:val="num" w:pos="3150"/>
        </w:tabs>
        <w:ind w:left="3150" w:hanging="360"/>
      </w:pPr>
      <w:rPr>
        <w:rFonts w:ascii="Wingdings" w:hAnsi="Wingdings" w:hint="default"/>
      </w:rPr>
    </w:lvl>
    <w:lvl w:ilvl="4" w:tplc="B02288FE" w:tentative="1">
      <w:start w:val="1"/>
      <w:numFmt w:val="bullet"/>
      <w:lvlText w:val=""/>
      <w:lvlJc w:val="left"/>
      <w:pPr>
        <w:tabs>
          <w:tab w:val="num" w:pos="3870"/>
        </w:tabs>
        <w:ind w:left="3870" w:hanging="360"/>
      </w:pPr>
      <w:rPr>
        <w:rFonts w:ascii="Wingdings" w:hAnsi="Wingdings" w:hint="default"/>
      </w:rPr>
    </w:lvl>
    <w:lvl w:ilvl="5" w:tplc="12D02F56" w:tentative="1">
      <w:start w:val="1"/>
      <w:numFmt w:val="bullet"/>
      <w:lvlText w:val=""/>
      <w:lvlJc w:val="left"/>
      <w:pPr>
        <w:tabs>
          <w:tab w:val="num" w:pos="4590"/>
        </w:tabs>
        <w:ind w:left="4590" w:hanging="360"/>
      </w:pPr>
      <w:rPr>
        <w:rFonts w:ascii="Wingdings" w:hAnsi="Wingdings" w:hint="default"/>
      </w:rPr>
    </w:lvl>
    <w:lvl w:ilvl="6" w:tplc="580C4BA4" w:tentative="1">
      <w:start w:val="1"/>
      <w:numFmt w:val="bullet"/>
      <w:lvlText w:val=""/>
      <w:lvlJc w:val="left"/>
      <w:pPr>
        <w:tabs>
          <w:tab w:val="num" w:pos="5310"/>
        </w:tabs>
        <w:ind w:left="5310" w:hanging="360"/>
      </w:pPr>
      <w:rPr>
        <w:rFonts w:ascii="Wingdings" w:hAnsi="Wingdings" w:hint="default"/>
      </w:rPr>
    </w:lvl>
    <w:lvl w:ilvl="7" w:tplc="6444E006" w:tentative="1">
      <w:start w:val="1"/>
      <w:numFmt w:val="bullet"/>
      <w:lvlText w:val=""/>
      <w:lvlJc w:val="left"/>
      <w:pPr>
        <w:tabs>
          <w:tab w:val="num" w:pos="6030"/>
        </w:tabs>
        <w:ind w:left="6030" w:hanging="360"/>
      </w:pPr>
      <w:rPr>
        <w:rFonts w:ascii="Wingdings" w:hAnsi="Wingdings" w:hint="default"/>
      </w:rPr>
    </w:lvl>
    <w:lvl w:ilvl="8" w:tplc="E0942112" w:tentative="1">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19BF67DB"/>
    <w:multiLevelType w:val="hybridMultilevel"/>
    <w:tmpl w:val="040EEA20"/>
    <w:lvl w:ilvl="0" w:tplc="8C2E3E5A">
      <w:start w:val="1"/>
      <w:numFmt w:val="bullet"/>
      <w:lvlText w:val=""/>
      <w:lvlJc w:val="left"/>
      <w:pPr>
        <w:tabs>
          <w:tab w:val="num" w:pos="720"/>
        </w:tabs>
        <w:ind w:left="720" w:hanging="360"/>
      </w:pPr>
      <w:rPr>
        <w:rFonts w:ascii="Wingdings" w:hAnsi="Wingdings" w:hint="default"/>
      </w:rPr>
    </w:lvl>
    <w:lvl w:ilvl="1" w:tplc="977E6948" w:tentative="1">
      <w:start w:val="1"/>
      <w:numFmt w:val="bullet"/>
      <w:lvlText w:val=""/>
      <w:lvlJc w:val="left"/>
      <w:pPr>
        <w:tabs>
          <w:tab w:val="num" w:pos="1440"/>
        </w:tabs>
        <w:ind w:left="1440" w:hanging="360"/>
      </w:pPr>
      <w:rPr>
        <w:rFonts w:ascii="Wingdings" w:hAnsi="Wingdings" w:hint="default"/>
      </w:rPr>
    </w:lvl>
    <w:lvl w:ilvl="2" w:tplc="617AFA90" w:tentative="1">
      <w:start w:val="1"/>
      <w:numFmt w:val="bullet"/>
      <w:lvlText w:val=""/>
      <w:lvlJc w:val="left"/>
      <w:pPr>
        <w:tabs>
          <w:tab w:val="num" w:pos="2160"/>
        </w:tabs>
        <w:ind w:left="2160" w:hanging="360"/>
      </w:pPr>
      <w:rPr>
        <w:rFonts w:ascii="Wingdings" w:hAnsi="Wingdings" w:hint="default"/>
      </w:rPr>
    </w:lvl>
    <w:lvl w:ilvl="3" w:tplc="16D0A20A" w:tentative="1">
      <w:start w:val="1"/>
      <w:numFmt w:val="bullet"/>
      <w:lvlText w:val=""/>
      <w:lvlJc w:val="left"/>
      <w:pPr>
        <w:tabs>
          <w:tab w:val="num" w:pos="2880"/>
        </w:tabs>
        <w:ind w:left="2880" w:hanging="360"/>
      </w:pPr>
      <w:rPr>
        <w:rFonts w:ascii="Wingdings" w:hAnsi="Wingdings" w:hint="default"/>
      </w:rPr>
    </w:lvl>
    <w:lvl w:ilvl="4" w:tplc="E2521C36" w:tentative="1">
      <w:start w:val="1"/>
      <w:numFmt w:val="bullet"/>
      <w:lvlText w:val=""/>
      <w:lvlJc w:val="left"/>
      <w:pPr>
        <w:tabs>
          <w:tab w:val="num" w:pos="3600"/>
        </w:tabs>
        <w:ind w:left="3600" w:hanging="360"/>
      </w:pPr>
      <w:rPr>
        <w:rFonts w:ascii="Wingdings" w:hAnsi="Wingdings" w:hint="default"/>
      </w:rPr>
    </w:lvl>
    <w:lvl w:ilvl="5" w:tplc="B7D4F3C6" w:tentative="1">
      <w:start w:val="1"/>
      <w:numFmt w:val="bullet"/>
      <w:lvlText w:val=""/>
      <w:lvlJc w:val="left"/>
      <w:pPr>
        <w:tabs>
          <w:tab w:val="num" w:pos="4320"/>
        </w:tabs>
        <w:ind w:left="4320" w:hanging="360"/>
      </w:pPr>
      <w:rPr>
        <w:rFonts w:ascii="Wingdings" w:hAnsi="Wingdings" w:hint="default"/>
      </w:rPr>
    </w:lvl>
    <w:lvl w:ilvl="6" w:tplc="92624C78" w:tentative="1">
      <w:start w:val="1"/>
      <w:numFmt w:val="bullet"/>
      <w:lvlText w:val=""/>
      <w:lvlJc w:val="left"/>
      <w:pPr>
        <w:tabs>
          <w:tab w:val="num" w:pos="5040"/>
        </w:tabs>
        <w:ind w:left="5040" w:hanging="360"/>
      </w:pPr>
      <w:rPr>
        <w:rFonts w:ascii="Wingdings" w:hAnsi="Wingdings" w:hint="default"/>
      </w:rPr>
    </w:lvl>
    <w:lvl w:ilvl="7" w:tplc="F278A718" w:tentative="1">
      <w:start w:val="1"/>
      <w:numFmt w:val="bullet"/>
      <w:lvlText w:val=""/>
      <w:lvlJc w:val="left"/>
      <w:pPr>
        <w:tabs>
          <w:tab w:val="num" w:pos="5760"/>
        </w:tabs>
        <w:ind w:left="5760" w:hanging="360"/>
      </w:pPr>
      <w:rPr>
        <w:rFonts w:ascii="Wingdings" w:hAnsi="Wingdings" w:hint="default"/>
      </w:rPr>
    </w:lvl>
    <w:lvl w:ilvl="8" w:tplc="E0C471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E360D7"/>
    <w:multiLevelType w:val="hybridMultilevel"/>
    <w:tmpl w:val="C6B46F54"/>
    <w:lvl w:ilvl="0" w:tplc="84A04DA0">
      <w:start w:val="1"/>
      <w:numFmt w:val="bullet"/>
      <w:lvlText w:val=""/>
      <w:lvlJc w:val="left"/>
      <w:pPr>
        <w:tabs>
          <w:tab w:val="num" w:pos="720"/>
        </w:tabs>
        <w:ind w:left="720" w:hanging="360"/>
      </w:pPr>
      <w:rPr>
        <w:rFonts w:ascii="Wingdings" w:hAnsi="Wingdings" w:hint="default"/>
      </w:rPr>
    </w:lvl>
    <w:lvl w:ilvl="1" w:tplc="6F463F24" w:tentative="1">
      <w:start w:val="1"/>
      <w:numFmt w:val="bullet"/>
      <w:lvlText w:val=""/>
      <w:lvlJc w:val="left"/>
      <w:pPr>
        <w:tabs>
          <w:tab w:val="num" w:pos="1440"/>
        </w:tabs>
        <w:ind w:left="1440" w:hanging="360"/>
      </w:pPr>
      <w:rPr>
        <w:rFonts w:ascii="Wingdings" w:hAnsi="Wingdings" w:hint="default"/>
      </w:rPr>
    </w:lvl>
    <w:lvl w:ilvl="2" w:tplc="9FF61324" w:tentative="1">
      <w:start w:val="1"/>
      <w:numFmt w:val="bullet"/>
      <w:lvlText w:val=""/>
      <w:lvlJc w:val="left"/>
      <w:pPr>
        <w:tabs>
          <w:tab w:val="num" w:pos="2160"/>
        </w:tabs>
        <w:ind w:left="2160" w:hanging="360"/>
      </w:pPr>
      <w:rPr>
        <w:rFonts w:ascii="Wingdings" w:hAnsi="Wingdings" w:hint="default"/>
      </w:rPr>
    </w:lvl>
    <w:lvl w:ilvl="3" w:tplc="8F289A08" w:tentative="1">
      <w:start w:val="1"/>
      <w:numFmt w:val="bullet"/>
      <w:lvlText w:val=""/>
      <w:lvlJc w:val="left"/>
      <w:pPr>
        <w:tabs>
          <w:tab w:val="num" w:pos="2880"/>
        </w:tabs>
        <w:ind w:left="2880" w:hanging="360"/>
      </w:pPr>
      <w:rPr>
        <w:rFonts w:ascii="Wingdings" w:hAnsi="Wingdings" w:hint="default"/>
      </w:rPr>
    </w:lvl>
    <w:lvl w:ilvl="4" w:tplc="AA7E2C5E" w:tentative="1">
      <w:start w:val="1"/>
      <w:numFmt w:val="bullet"/>
      <w:lvlText w:val=""/>
      <w:lvlJc w:val="left"/>
      <w:pPr>
        <w:tabs>
          <w:tab w:val="num" w:pos="3600"/>
        </w:tabs>
        <w:ind w:left="3600" w:hanging="360"/>
      </w:pPr>
      <w:rPr>
        <w:rFonts w:ascii="Wingdings" w:hAnsi="Wingdings" w:hint="default"/>
      </w:rPr>
    </w:lvl>
    <w:lvl w:ilvl="5" w:tplc="9D1471C4" w:tentative="1">
      <w:start w:val="1"/>
      <w:numFmt w:val="bullet"/>
      <w:lvlText w:val=""/>
      <w:lvlJc w:val="left"/>
      <w:pPr>
        <w:tabs>
          <w:tab w:val="num" w:pos="4320"/>
        </w:tabs>
        <w:ind w:left="4320" w:hanging="360"/>
      </w:pPr>
      <w:rPr>
        <w:rFonts w:ascii="Wingdings" w:hAnsi="Wingdings" w:hint="default"/>
      </w:rPr>
    </w:lvl>
    <w:lvl w:ilvl="6" w:tplc="ED0EBD30" w:tentative="1">
      <w:start w:val="1"/>
      <w:numFmt w:val="bullet"/>
      <w:lvlText w:val=""/>
      <w:lvlJc w:val="left"/>
      <w:pPr>
        <w:tabs>
          <w:tab w:val="num" w:pos="5040"/>
        </w:tabs>
        <w:ind w:left="5040" w:hanging="360"/>
      </w:pPr>
      <w:rPr>
        <w:rFonts w:ascii="Wingdings" w:hAnsi="Wingdings" w:hint="default"/>
      </w:rPr>
    </w:lvl>
    <w:lvl w:ilvl="7" w:tplc="83CCCDC6" w:tentative="1">
      <w:start w:val="1"/>
      <w:numFmt w:val="bullet"/>
      <w:lvlText w:val=""/>
      <w:lvlJc w:val="left"/>
      <w:pPr>
        <w:tabs>
          <w:tab w:val="num" w:pos="5760"/>
        </w:tabs>
        <w:ind w:left="5760" w:hanging="360"/>
      </w:pPr>
      <w:rPr>
        <w:rFonts w:ascii="Wingdings" w:hAnsi="Wingdings" w:hint="default"/>
      </w:rPr>
    </w:lvl>
    <w:lvl w:ilvl="8" w:tplc="BC34C1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900A94"/>
    <w:multiLevelType w:val="hybridMultilevel"/>
    <w:tmpl w:val="0EDC826E"/>
    <w:lvl w:ilvl="0" w:tplc="15BE671C">
      <w:start w:val="1"/>
      <w:numFmt w:val="bullet"/>
      <w:lvlText w:val=""/>
      <w:lvlJc w:val="left"/>
      <w:pPr>
        <w:tabs>
          <w:tab w:val="num" w:pos="720"/>
        </w:tabs>
        <w:ind w:left="720" w:hanging="360"/>
      </w:pPr>
      <w:rPr>
        <w:rFonts w:ascii="Wingdings" w:hAnsi="Wingdings" w:hint="default"/>
      </w:rPr>
    </w:lvl>
    <w:lvl w:ilvl="1" w:tplc="1924EC9E" w:tentative="1">
      <w:start w:val="1"/>
      <w:numFmt w:val="bullet"/>
      <w:lvlText w:val=""/>
      <w:lvlJc w:val="left"/>
      <w:pPr>
        <w:tabs>
          <w:tab w:val="num" w:pos="1440"/>
        </w:tabs>
        <w:ind w:left="1440" w:hanging="360"/>
      </w:pPr>
      <w:rPr>
        <w:rFonts w:ascii="Wingdings" w:hAnsi="Wingdings" w:hint="default"/>
      </w:rPr>
    </w:lvl>
    <w:lvl w:ilvl="2" w:tplc="0CFC66EC" w:tentative="1">
      <w:start w:val="1"/>
      <w:numFmt w:val="bullet"/>
      <w:lvlText w:val=""/>
      <w:lvlJc w:val="left"/>
      <w:pPr>
        <w:tabs>
          <w:tab w:val="num" w:pos="2160"/>
        </w:tabs>
        <w:ind w:left="2160" w:hanging="360"/>
      </w:pPr>
      <w:rPr>
        <w:rFonts w:ascii="Wingdings" w:hAnsi="Wingdings" w:hint="default"/>
      </w:rPr>
    </w:lvl>
    <w:lvl w:ilvl="3" w:tplc="D1DECFD2" w:tentative="1">
      <w:start w:val="1"/>
      <w:numFmt w:val="bullet"/>
      <w:lvlText w:val=""/>
      <w:lvlJc w:val="left"/>
      <w:pPr>
        <w:tabs>
          <w:tab w:val="num" w:pos="2880"/>
        </w:tabs>
        <w:ind w:left="2880" w:hanging="360"/>
      </w:pPr>
      <w:rPr>
        <w:rFonts w:ascii="Wingdings" w:hAnsi="Wingdings" w:hint="default"/>
      </w:rPr>
    </w:lvl>
    <w:lvl w:ilvl="4" w:tplc="52BC6C08" w:tentative="1">
      <w:start w:val="1"/>
      <w:numFmt w:val="bullet"/>
      <w:lvlText w:val=""/>
      <w:lvlJc w:val="left"/>
      <w:pPr>
        <w:tabs>
          <w:tab w:val="num" w:pos="3600"/>
        </w:tabs>
        <w:ind w:left="3600" w:hanging="360"/>
      </w:pPr>
      <w:rPr>
        <w:rFonts w:ascii="Wingdings" w:hAnsi="Wingdings" w:hint="default"/>
      </w:rPr>
    </w:lvl>
    <w:lvl w:ilvl="5" w:tplc="E3A0182E" w:tentative="1">
      <w:start w:val="1"/>
      <w:numFmt w:val="bullet"/>
      <w:lvlText w:val=""/>
      <w:lvlJc w:val="left"/>
      <w:pPr>
        <w:tabs>
          <w:tab w:val="num" w:pos="4320"/>
        </w:tabs>
        <w:ind w:left="4320" w:hanging="360"/>
      </w:pPr>
      <w:rPr>
        <w:rFonts w:ascii="Wingdings" w:hAnsi="Wingdings" w:hint="default"/>
      </w:rPr>
    </w:lvl>
    <w:lvl w:ilvl="6" w:tplc="ED3A8C74" w:tentative="1">
      <w:start w:val="1"/>
      <w:numFmt w:val="bullet"/>
      <w:lvlText w:val=""/>
      <w:lvlJc w:val="left"/>
      <w:pPr>
        <w:tabs>
          <w:tab w:val="num" w:pos="5040"/>
        </w:tabs>
        <w:ind w:left="5040" w:hanging="360"/>
      </w:pPr>
      <w:rPr>
        <w:rFonts w:ascii="Wingdings" w:hAnsi="Wingdings" w:hint="default"/>
      </w:rPr>
    </w:lvl>
    <w:lvl w:ilvl="7" w:tplc="A392971C" w:tentative="1">
      <w:start w:val="1"/>
      <w:numFmt w:val="bullet"/>
      <w:lvlText w:val=""/>
      <w:lvlJc w:val="left"/>
      <w:pPr>
        <w:tabs>
          <w:tab w:val="num" w:pos="5760"/>
        </w:tabs>
        <w:ind w:left="5760" w:hanging="360"/>
      </w:pPr>
      <w:rPr>
        <w:rFonts w:ascii="Wingdings" w:hAnsi="Wingdings" w:hint="default"/>
      </w:rPr>
    </w:lvl>
    <w:lvl w:ilvl="8" w:tplc="AE08152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AA"/>
    <w:rsid w:val="000C1BB1"/>
    <w:rsid w:val="005678C0"/>
    <w:rsid w:val="005E43DD"/>
    <w:rsid w:val="00895CF1"/>
    <w:rsid w:val="009822FB"/>
    <w:rsid w:val="00A847A3"/>
    <w:rsid w:val="00CD5B44"/>
    <w:rsid w:val="00D3510B"/>
    <w:rsid w:val="00DC0734"/>
    <w:rsid w:val="00E9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C8E28-F9C4-45A6-B094-52FB754D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9AA"/>
    <w:rPr>
      <w:color w:val="0563C1" w:themeColor="hyperlink"/>
      <w:u w:val="single"/>
    </w:rPr>
  </w:style>
  <w:style w:type="paragraph" w:styleId="BalloonText">
    <w:name w:val="Balloon Text"/>
    <w:basedOn w:val="Normal"/>
    <w:link w:val="BalloonTextChar"/>
    <w:uiPriority w:val="99"/>
    <w:semiHidden/>
    <w:unhideWhenUsed/>
    <w:rsid w:val="0098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3247">
      <w:bodyDiv w:val="1"/>
      <w:marLeft w:val="0"/>
      <w:marRight w:val="0"/>
      <w:marTop w:val="0"/>
      <w:marBottom w:val="0"/>
      <w:divBdr>
        <w:top w:val="none" w:sz="0" w:space="0" w:color="auto"/>
        <w:left w:val="none" w:sz="0" w:space="0" w:color="auto"/>
        <w:bottom w:val="none" w:sz="0" w:space="0" w:color="auto"/>
        <w:right w:val="none" w:sz="0" w:space="0" w:color="auto"/>
      </w:divBdr>
    </w:div>
    <w:div w:id="224032852">
      <w:bodyDiv w:val="1"/>
      <w:marLeft w:val="0"/>
      <w:marRight w:val="0"/>
      <w:marTop w:val="0"/>
      <w:marBottom w:val="0"/>
      <w:divBdr>
        <w:top w:val="none" w:sz="0" w:space="0" w:color="auto"/>
        <w:left w:val="none" w:sz="0" w:space="0" w:color="auto"/>
        <w:bottom w:val="none" w:sz="0" w:space="0" w:color="auto"/>
        <w:right w:val="none" w:sz="0" w:space="0" w:color="auto"/>
      </w:divBdr>
    </w:div>
    <w:div w:id="309795033">
      <w:bodyDiv w:val="1"/>
      <w:marLeft w:val="0"/>
      <w:marRight w:val="0"/>
      <w:marTop w:val="0"/>
      <w:marBottom w:val="0"/>
      <w:divBdr>
        <w:top w:val="none" w:sz="0" w:space="0" w:color="auto"/>
        <w:left w:val="none" w:sz="0" w:space="0" w:color="auto"/>
        <w:bottom w:val="none" w:sz="0" w:space="0" w:color="auto"/>
        <w:right w:val="none" w:sz="0" w:space="0" w:color="auto"/>
      </w:divBdr>
    </w:div>
    <w:div w:id="360479755">
      <w:bodyDiv w:val="1"/>
      <w:marLeft w:val="0"/>
      <w:marRight w:val="0"/>
      <w:marTop w:val="0"/>
      <w:marBottom w:val="0"/>
      <w:divBdr>
        <w:top w:val="none" w:sz="0" w:space="0" w:color="auto"/>
        <w:left w:val="none" w:sz="0" w:space="0" w:color="auto"/>
        <w:bottom w:val="none" w:sz="0" w:space="0" w:color="auto"/>
        <w:right w:val="none" w:sz="0" w:space="0" w:color="auto"/>
      </w:divBdr>
    </w:div>
    <w:div w:id="732967567">
      <w:bodyDiv w:val="1"/>
      <w:marLeft w:val="0"/>
      <w:marRight w:val="0"/>
      <w:marTop w:val="0"/>
      <w:marBottom w:val="0"/>
      <w:divBdr>
        <w:top w:val="none" w:sz="0" w:space="0" w:color="auto"/>
        <w:left w:val="none" w:sz="0" w:space="0" w:color="auto"/>
        <w:bottom w:val="none" w:sz="0" w:space="0" w:color="auto"/>
        <w:right w:val="none" w:sz="0" w:space="0" w:color="auto"/>
      </w:divBdr>
      <w:divsChild>
        <w:div w:id="756827413">
          <w:marLeft w:val="720"/>
          <w:marRight w:val="0"/>
          <w:marTop w:val="0"/>
          <w:marBottom w:val="0"/>
          <w:divBdr>
            <w:top w:val="none" w:sz="0" w:space="0" w:color="auto"/>
            <w:left w:val="none" w:sz="0" w:space="0" w:color="auto"/>
            <w:bottom w:val="none" w:sz="0" w:space="0" w:color="auto"/>
            <w:right w:val="none" w:sz="0" w:space="0" w:color="auto"/>
          </w:divBdr>
        </w:div>
        <w:div w:id="878208068">
          <w:marLeft w:val="720"/>
          <w:marRight w:val="0"/>
          <w:marTop w:val="0"/>
          <w:marBottom w:val="0"/>
          <w:divBdr>
            <w:top w:val="none" w:sz="0" w:space="0" w:color="auto"/>
            <w:left w:val="none" w:sz="0" w:space="0" w:color="auto"/>
            <w:bottom w:val="none" w:sz="0" w:space="0" w:color="auto"/>
            <w:right w:val="none" w:sz="0" w:space="0" w:color="auto"/>
          </w:divBdr>
        </w:div>
        <w:div w:id="1754887446">
          <w:marLeft w:val="720"/>
          <w:marRight w:val="0"/>
          <w:marTop w:val="0"/>
          <w:marBottom w:val="0"/>
          <w:divBdr>
            <w:top w:val="none" w:sz="0" w:space="0" w:color="auto"/>
            <w:left w:val="none" w:sz="0" w:space="0" w:color="auto"/>
            <w:bottom w:val="none" w:sz="0" w:space="0" w:color="auto"/>
            <w:right w:val="none" w:sz="0" w:space="0" w:color="auto"/>
          </w:divBdr>
        </w:div>
        <w:div w:id="1534733794">
          <w:marLeft w:val="720"/>
          <w:marRight w:val="0"/>
          <w:marTop w:val="0"/>
          <w:marBottom w:val="0"/>
          <w:divBdr>
            <w:top w:val="none" w:sz="0" w:space="0" w:color="auto"/>
            <w:left w:val="none" w:sz="0" w:space="0" w:color="auto"/>
            <w:bottom w:val="none" w:sz="0" w:space="0" w:color="auto"/>
            <w:right w:val="none" w:sz="0" w:space="0" w:color="auto"/>
          </w:divBdr>
        </w:div>
        <w:div w:id="1769085606">
          <w:marLeft w:val="720"/>
          <w:marRight w:val="0"/>
          <w:marTop w:val="0"/>
          <w:marBottom w:val="0"/>
          <w:divBdr>
            <w:top w:val="none" w:sz="0" w:space="0" w:color="auto"/>
            <w:left w:val="none" w:sz="0" w:space="0" w:color="auto"/>
            <w:bottom w:val="none" w:sz="0" w:space="0" w:color="auto"/>
            <w:right w:val="none" w:sz="0" w:space="0" w:color="auto"/>
          </w:divBdr>
        </w:div>
        <w:div w:id="513883374">
          <w:marLeft w:val="720"/>
          <w:marRight w:val="0"/>
          <w:marTop w:val="0"/>
          <w:marBottom w:val="0"/>
          <w:divBdr>
            <w:top w:val="none" w:sz="0" w:space="0" w:color="auto"/>
            <w:left w:val="none" w:sz="0" w:space="0" w:color="auto"/>
            <w:bottom w:val="none" w:sz="0" w:space="0" w:color="auto"/>
            <w:right w:val="none" w:sz="0" w:space="0" w:color="auto"/>
          </w:divBdr>
        </w:div>
        <w:div w:id="98380911">
          <w:marLeft w:val="720"/>
          <w:marRight w:val="0"/>
          <w:marTop w:val="0"/>
          <w:marBottom w:val="0"/>
          <w:divBdr>
            <w:top w:val="none" w:sz="0" w:space="0" w:color="auto"/>
            <w:left w:val="none" w:sz="0" w:space="0" w:color="auto"/>
            <w:bottom w:val="none" w:sz="0" w:space="0" w:color="auto"/>
            <w:right w:val="none" w:sz="0" w:space="0" w:color="auto"/>
          </w:divBdr>
        </w:div>
      </w:divsChild>
    </w:div>
    <w:div w:id="809634942">
      <w:bodyDiv w:val="1"/>
      <w:marLeft w:val="0"/>
      <w:marRight w:val="0"/>
      <w:marTop w:val="0"/>
      <w:marBottom w:val="0"/>
      <w:divBdr>
        <w:top w:val="none" w:sz="0" w:space="0" w:color="auto"/>
        <w:left w:val="none" w:sz="0" w:space="0" w:color="auto"/>
        <w:bottom w:val="none" w:sz="0" w:space="0" w:color="auto"/>
        <w:right w:val="none" w:sz="0" w:space="0" w:color="auto"/>
      </w:divBdr>
      <w:divsChild>
        <w:div w:id="921992778">
          <w:marLeft w:val="720"/>
          <w:marRight w:val="0"/>
          <w:marTop w:val="0"/>
          <w:marBottom w:val="0"/>
          <w:divBdr>
            <w:top w:val="none" w:sz="0" w:space="0" w:color="auto"/>
            <w:left w:val="none" w:sz="0" w:space="0" w:color="auto"/>
            <w:bottom w:val="none" w:sz="0" w:space="0" w:color="auto"/>
            <w:right w:val="none" w:sz="0" w:space="0" w:color="auto"/>
          </w:divBdr>
        </w:div>
        <w:div w:id="155652384">
          <w:marLeft w:val="720"/>
          <w:marRight w:val="0"/>
          <w:marTop w:val="0"/>
          <w:marBottom w:val="0"/>
          <w:divBdr>
            <w:top w:val="none" w:sz="0" w:space="0" w:color="auto"/>
            <w:left w:val="none" w:sz="0" w:space="0" w:color="auto"/>
            <w:bottom w:val="none" w:sz="0" w:space="0" w:color="auto"/>
            <w:right w:val="none" w:sz="0" w:space="0" w:color="auto"/>
          </w:divBdr>
        </w:div>
        <w:div w:id="868028249">
          <w:marLeft w:val="720"/>
          <w:marRight w:val="0"/>
          <w:marTop w:val="0"/>
          <w:marBottom w:val="0"/>
          <w:divBdr>
            <w:top w:val="none" w:sz="0" w:space="0" w:color="auto"/>
            <w:left w:val="none" w:sz="0" w:space="0" w:color="auto"/>
            <w:bottom w:val="none" w:sz="0" w:space="0" w:color="auto"/>
            <w:right w:val="none" w:sz="0" w:space="0" w:color="auto"/>
          </w:divBdr>
        </w:div>
        <w:div w:id="1655330912">
          <w:marLeft w:val="720"/>
          <w:marRight w:val="0"/>
          <w:marTop w:val="0"/>
          <w:marBottom w:val="0"/>
          <w:divBdr>
            <w:top w:val="none" w:sz="0" w:space="0" w:color="auto"/>
            <w:left w:val="none" w:sz="0" w:space="0" w:color="auto"/>
            <w:bottom w:val="none" w:sz="0" w:space="0" w:color="auto"/>
            <w:right w:val="none" w:sz="0" w:space="0" w:color="auto"/>
          </w:divBdr>
        </w:div>
        <w:div w:id="1574467426">
          <w:marLeft w:val="720"/>
          <w:marRight w:val="0"/>
          <w:marTop w:val="0"/>
          <w:marBottom w:val="0"/>
          <w:divBdr>
            <w:top w:val="none" w:sz="0" w:space="0" w:color="auto"/>
            <w:left w:val="none" w:sz="0" w:space="0" w:color="auto"/>
            <w:bottom w:val="none" w:sz="0" w:space="0" w:color="auto"/>
            <w:right w:val="none" w:sz="0" w:space="0" w:color="auto"/>
          </w:divBdr>
        </w:div>
        <w:div w:id="1498498767">
          <w:marLeft w:val="720"/>
          <w:marRight w:val="0"/>
          <w:marTop w:val="0"/>
          <w:marBottom w:val="0"/>
          <w:divBdr>
            <w:top w:val="none" w:sz="0" w:space="0" w:color="auto"/>
            <w:left w:val="none" w:sz="0" w:space="0" w:color="auto"/>
            <w:bottom w:val="none" w:sz="0" w:space="0" w:color="auto"/>
            <w:right w:val="none" w:sz="0" w:space="0" w:color="auto"/>
          </w:divBdr>
        </w:div>
        <w:div w:id="903293853">
          <w:marLeft w:val="720"/>
          <w:marRight w:val="0"/>
          <w:marTop w:val="0"/>
          <w:marBottom w:val="0"/>
          <w:divBdr>
            <w:top w:val="none" w:sz="0" w:space="0" w:color="auto"/>
            <w:left w:val="none" w:sz="0" w:space="0" w:color="auto"/>
            <w:bottom w:val="none" w:sz="0" w:space="0" w:color="auto"/>
            <w:right w:val="none" w:sz="0" w:space="0" w:color="auto"/>
          </w:divBdr>
        </w:div>
      </w:divsChild>
    </w:div>
    <w:div w:id="947198500">
      <w:bodyDiv w:val="1"/>
      <w:marLeft w:val="0"/>
      <w:marRight w:val="0"/>
      <w:marTop w:val="0"/>
      <w:marBottom w:val="0"/>
      <w:divBdr>
        <w:top w:val="none" w:sz="0" w:space="0" w:color="auto"/>
        <w:left w:val="none" w:sz="0" w:space="0" w:color="auto"/>
        <w:bottom w:val="none" w:sz="0" w:space="0" w:color="auto"/>
        <w:right w:val="none" w:sz="0" w:space="0" w:color="auto"/>
      </w:divBdr>
    </w:div>
    <w:div w:id="1193152330">
      <w:bodyDiv w:val="1"/>
      <w:marLeft w:val="0"/>
      <w:marRight w:val="0"/>
      <w:marTop w:val="0"/>
      <w:marBottom w:val="0"/>
      <w:divBdr>
        <w:top w:val="none" w:sz="0" w:space="0" w:color="auto"/>
        <w:left w:val="none" w:sz="0" w:space="0" w:color="auto"/>
        <w:bottom w:val="none" w:sz="0" w:space="0" w:color="auto"/>
        <w:right w:val="none" w:sz="0" w:space="0" w:color="auto"/>
      </w:divBdr>
      <w:divsChild>
        <w:div w:id="6293337">
          <w:marLeft w:val="720"/>
          <w:marRight w:val="0"/>
          <w:marTop w:val="0"/>
          <w:marBottom w:val="0"/>
          <w:divBdr>
            <w:top w:val="none" w:sz="0" w:space="0" w:color="auto"/>
            <w:left w:val="none" w:sz="0" w:space="0" w:color="auto"/>
            <w:bottom w:val="none" w:sz="0" w:space="0" w:color="auto"/>
            <w:right w:val="none" w:sz="0" w:space="0" w:color="auto"/>
          </w:divBdr>
        </w:div>
        <w:div w:id="467553579">
          <w:marLeft w:val="720"/>
          <w:marRight w:val="0"/>
          <w:marTop w:val="0"/>
          <w:marBottom w:val="0"/>
          <w:divBdr>
            <w:top w:val="none" w:sz="0" w:space="0" w:color="auto"/>
            <w:left w:val="none" w:sz="0" w:space="0" w:color="auto"/>
            <w:bottom w:val="none" w:sz="0" w:space="0" w:color="auto"/>
            <w:right w:val="none" w:sz="0" w:space="0" w:color="auto"/>
          </w:divBdr>
        </w:div>
        <w:div w:id="371736391">
          <w:marLeft w:val="720"/>
          <w:marRight w:val="0"/>
          <w:marTop w:val="0"/>
          <w:marBottom w:val="0"/>
          <w:divBdr>
            <w:top w:val="none" w:sz="0" w:space="0" w:color="auto"/>
            <w:left w:val="none" w:sz="0" w:space="0" w:color="auto"/>
            <w:bottom w:val="none" w:sz="0" w:space="0" w:color="auto"/>
            <w:right w:val="none" w:sz="0" w:space="0" w:color="auto"/>
          </w:divBdr>
        </w:div>
        <w:div w:id="1346516338">
          <w:marLeft w:val="720"/>
          <w:marRight w:val="0"/>
          <w:marTop w:val="0"/>
          <w:marBottom w:val="0"/>
          <w:divBdr>
            <w:top w:val="none" w:sz="0" w:space="0" w:color="auto"/>
            <w:left w:val="none" w:sz="0" w:space="0" w:color="auto"/>
            <w:bottom w:val="none" w:sz="0" w:space="0" w:color="auto"/>
            <w:right w:val="none" w:sz="0" w:space="0" w:color="auto"/>
          </w:divBdr>
        </w:div>
        <w:div w:id="372074973">
          <w:marLeft w:val="720"/>
          <w:marRight w:val="0"/>
          <w:marTop w:val="0"/>
          <w:marBottom w:val="0"/>
          <w:divBdr>
            <w:top w:val="none" w:sz="0" w:space="0" w:color="auto"/>
            <w:left w:val="none" w:sz="0" w:space="0" w:color="auto"/>
            <w:bottom w:val="none" w:sz="0" w:space="0" w:color="auto"/>
            <w:right w:val="none" w:sz="0" w:space="0" w:color="auto"/>
          </w:divBdr>
        </w:div>
        <w:div w:id="1511607172">
          <w:marLeft w:val="720"/>
          <w:marRight w:val="0"/>
          <w:marTop w:val="0"/>
          <w:marBottom w:val="0"/>
          <w:divBdr>
            <w:top w:val="none" w:sz="0" w:space="0" w:color="auto"/>
            <w:left w:val="none" w:sz="0" w:space="0" w:color="auto"/>
            <w:bottom w:val="none" w:sz="0" w:space="0" w:color="auto"/>
            <w:right w:val="none" w:sz="0" w:space="0" w:color="auto"/>
          </w:divBdr>
        </w:div>
        <w:div w:id="1561401140">
          <w:marLeft w:val="720"/>
          <w:marRight w:val="0"/>
          <w:marTop w:val="0"/>
          <w:marBottom w:val="0"/>
          <w:divBdr>
            <w:top w:val="none" w:sz="0" w:space="0" w:color="auto"/>
            <w:left w:val="none" w:sz="0" w:space="0" w:color="auto"/>
            <w:bottom w:val="none" w:sz="0" w:space="0" w:color="auto"/>
            <w:right w:val="none" w:sz="0" w:space="0" w:color="auto"/>
          </w:divBdr>
        </w:div>
      </w:divsChild>
    </w:div>
    <w:div w:id="20768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google.com/scholar?q=Animal-assisted+therapy:+a+me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breshearsjoseph@gmail.com</dc:creator>
  <cp:keywords/>
  <dc:description/>
  <cp:lastModifiedBy>breshearsjoseph@gmail.com</cp:lastModifiedBy>
  <cp:revision>4</cp:revision>
  <cp:lastPrinted>2016-05-12T12:37:00Z</cp:lastPrinted>
  <dcterms:created xsi:type="dcterms:W3CDTF">2016-05-03T12:25:00Z</dcterms:created>
  <dcterms:modified xsi:type="dcterms:W3CDTF">2016-05-19T13:02:00Z</dcterms:modified>
</cp:coreProperties>
</file>